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31C4" w:rsidRDefault="00000000" w14:paraId="15B724B9" w14:textId="77777777">
      <w:pPr>
        <w:pageBreakBefore/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red"/>
        </w:rPr>
        <w:t>MUSTER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Projektantrag für Fördermittel</w:t>
      </w:r>
    </w:p>
    <w:p w:rsidR="00E331C4" w:rsidRDefault="00E331C4" w14:paraId="2E088FF8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E331C4" w14:paraId="512AEBEE" w14:textId="77777777">
        <w:tc>
          <w:tcPr>
            <w:tcW w:w="4503" w:type="dxa"/>
          </w:tcPr>
          <w:p w:rsidR="00E331C4" w:rsidRDefault="00000000" w14:paraId="1987F0D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Antragsteller*in</w:t>
            </w:r>
          </w:p>
          <w:p w:rsidR="00E331C4" w:rsidRDefault="00000000" w14:paraId="0F302AFA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(Name des Vereins, der Institution)</w:t>
            </w:r>
          </w:p>
        </w:tc>
        <w:tc>
          <w:tcPr>
            <w:tcW w:w="4394" w:type="dxa"/>
          </w:tcPr>
          <w:p w:rsidR="00E331C4" w:rsidRDefault="00000000" w14:paraId="45ED6062" w14:textId="77777777">
            <w:pPr>
              <w:spacing w:line="276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Gemeinnütziger Literaturverein e.V.</w:t>
            </w:r>
          </w:p>
          <w:p w:rsidR="00E331C4" w:rsidRDefault="00E331C4" w14:paraId="3E9765D8" w14:textId="77777777">
            <w:pPr>
              <w:spacing w:line="276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E331C4" w14:paraId="65D5793D" w14:textId="77777777">
        <w:tc>
          <w:tcPr>
            <w:tcW w:w="4503" w:type="dxa"/>
          </w:tcPr>
          <w:p w:rsidR="00E331C4" w:rsidRDefault="00000000" w14:paraId="76A9E8D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(Straße, PLZ, Ort)</w:t>
            </w:r>
          </w:p>
        </w:tc>
        <w:tc>
          <w:tcPr>
            <w:tcW w:w="4394" w:type="dxa"/>
          </w:tcPr>
          <w:p w:rsidR="00E331C4" w:rsidRDefault="00000000" w14:paraId="6F568912" w14:textId="7777777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Gutenbergstraße 8, 0000 Buchhausen</w:t>
            </w:r>
          </w:p>
        </w:tc>
      </w:tr>
      <w:tr w:rsidR="00E331C4" w14:paraId="62BBB041" w14:textId="77777777">
        <w:tc>
          <w:tcPr>
            <w:tcW w:w="4503" w:type="dxa"/>
          </w:tcPr>
          <w:p w:rsidR="00E331C4" w:rsidRDefault="00000000" w14:paraId="4999032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Ansprechpartner*in</w:t>
            </w:r>
          </w:p>
        </w:tc>
        <w:tc>
          <w:tcPr>
            <w:tcW w:w="4394" w:type="dxa"/>
          </w:tcPr>
          <w:p w:rsidR="00E331C4" w:rsidRDefault="00000000" w14:paraId="0E1BFCBE" w14:textId="7777777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Lilo Leser</w:t>
            </w:r>
          </w:p>
        </w:tc>
      </w:tr>
      <w:tr w:rsidR="00E331C4" w14:paraId="12B15FCD" w14:textId="77777777">
        <w:tc>
          <w:tcPr>
            <w:tcW w:w="4503" w:type="dxa"/>
          </w:tcPr>
          <w:p w:rsidR="00E331C4" w:rsidRDefault="00000000" w14:paraId="5565A66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(Tel., E-Mail)</w:t>
            </w:r>
          </w:p>
        </w:tc>
        <w:tc>
          <w:tcPr>
            <w:tcW w:w="4394" w:type="dxa"/>
          </w:tcPr>
          <w:p w:rsidR="00E331C4" w:rsidRDefault="00000000" w14:paraId="37AD6967" w14:textId="7777777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info@liloleser.de</w:t>
            </w:r>
          </w:p>
        </w:tc>
      </w:tr>
    </w:tbl>
    <w:p w:rsidR="00E331C4" w:rsidRDefault="00E331C4" w14:paraId="39B4E49C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8897" w:type="dxa"/>
        <w:tblLook w:val="04A0" w:firstRow="1" w:lastRow="0" w:firstColumn="1" w:lastColumn="0" w:noHBand="0" w:noVBand="1"/>
      </w:tblPr>
      <w:tblGrid>
        <w:gridCol w:w="4503"/>
        <w:gridCol w:w="4394"/>
      </w:tblGrid>
      <w:tr w:rsidR="00E331C4" w14:paraId="60898270" w14:textId="77777777">
        <w:tc>
          <w:tcPr>
            <w:tcW w:w="4503" w:type="dxa"/>
          </w:tcPr>
          <w:p w:rsidR="00E331C4" w:rsidRDefault="00000000" w14:paraId="6BB303C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Projekttitel</w:t>
            </w:r>
          </w:p>
        </w:tc>
        <w:tc>
          <w:tcPr>
            <w:tcW w:w="4394" w:type="dxa"/>
          </w:tcPr>
          <w:p w:rsidR="00E331C4" w:rsidRDefault="00000000" w14:paraId="4DA57BC1" w14:textId="77777777">
            <w:pPr>
              <w:spacing w:line="276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Hessen erlesen</w:t>
            </w:r>
          </w:p>
        </w:tc>
      </w:tr>
      <w:tr w:rsidR="00E331C4" w14:paraId="42FF88DD" w14:textId="77777777">
        <w:tc>
          <w:tcPr>
            <w:tcW w:w="4503" w:type="dxa"/>
          </w:tcPr>
          <w:p w:rsidR="00E331C4" w:rsidRDefault="00000000" w14:paraId="165DEF0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Projektzeitraum (erste Planungsverbindlichkeiten bis Abrechnungsabschluss)</w:t>
            </w:r>
          </w:p>
        </w:tc>
        <w:tc>
          <w:tcPr>
            <w:tcW w:w="4394" w:type="dxa"/>
          </w:tcPr>
          <w:p w:rsidR="00E331C4" w:rsidRDefault="00000000" w14:paraId="2CA7F8C6" w14:textId="7777777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Anfang Lese-März bis Ende Lese-Mai</w:t>
            </w:r>
          </w:p>
        </w:tc>
      </w:tr>
      <w:tr w:rsidR="00E331C4" w14:paraId="05A0CFE1" w14:textId="77777777">
        <w:tc>
          <w:tcPr>
            <w:tcW w:w="4503" w:type="dxa"/>
          </w:tcPr>
          <w:p w:rsidR="00E331C4" w:rsidRDefault="00000000" w14:paraId="6032645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Veranstaltungsdatum, Uhrzeit und Ort</w:t>
            </w:r>
          </w:p>
        </w:tc>
        <w:tc>
          <w:tcPr>
            <w:tcW w:w="4394" w:type="dxa"/>
          </w:tcPr>
          <w:p w:rsidR="00E331C4" w:rsidRDefault="00000000" w14:paraId="083F760F" w14:textId="77777777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00.77.2077, 77 Uhr, Buchhausen</w:t>
            </w:r>
          </w:p>
        </w:tc>
      </w:tr>
    </w:tbl>
    <w:p w:rsidR="00E331C4" w:rsidRDefault="00E331C4" w14:paraId="0553A795" w14:textId="77777777">
      <w:pPr>
        <w:spacing w:after="0"/>
        <w:rPr>
          <w:rFonts w:ascii="Arial" w:hAnsi="Arial" w:cs="Arial"/>
        </w:rPr>
      </w:pPr>
    </w:p>
    <w:tbl>
      <w:tblPr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2126"/>
      </w:tblGrid>
      <w:tr w:rsidR="00E331C4" w:rsidTr="7BA75A16" w14:paraId="5C02742B" w14:textId="77777777">
        <w:tc>
          <w:tcPr>
            <w:tcW w:w="6733" w:type="dxa"/>
            <w:gridSpan w:val="2"/>
            <w:tcMar/>
          </w:tcPr>
          <w:p w:rsidR="00E331C4" w:rsidRDefault="00000000" w14:paraId="7550C57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AUSGABEN</w:t>
            </w:r>
          </w:p>
        </w:tc>
        <w:tc>
          <w:tcPr>
            <w:tcW w:w="2126" w:type="dxa"/>
            <w:tcMar/>
          </w:tcPr>
          <w:p w:rsidR="00E331C4" w:rsidRDefault="00E331C4" w14:paraId="36B51564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1C4" w:rsidTr="7BA75A16" w14:paraId="1C589E36" w14:textId="77777777">
        <w:tc>
          <w:tcPr>
            <w:tcW w:w="354" w:type="dxa"/>
            <w:tcMar/>
          </w:tcPr>
          <w:p w:rsidR="00E331C4" w:rsidRDefault="00000000" w14:paraId="652F837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  <w:tcMar/>
          </w:tcPr>
          <w:p w:rsidR="00E331C4" w:rsidRDefault="00000000" w14:paraId="6AD35102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Honorare, Fahrt- und Hotelkosten (Fahrtkostenpauschale 0,21 €/km)</w:t>
            </w:r>
          </w:p>
          <w:p w:rsidR="00E331C4" w:rsidRDefault="00000000" w14:paraId="47D79F54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Honorar Anton Autor</w:t>
            </w:r>
          </w:p>
          <w:p w:rsidR="00E331C4" w:rsidRDefault="00000000" w14:paraId="36083F0B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Bahnticket 2. Klasse Anton Autor</w:t>
            </w:r>
          </w:p>
          <w:p w:rsidR="00E331C4" w:rsidRDefault="00000000" w14:paraId="7567678D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Honorar Rudolf Redner (Moderator)</w:t>
            </w:r>
          </w:p>
          <w:p w:rsidR="00E331C4" w:rsidRDefault="00000000" w14:paraId="1AFC9545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Bücherhotel</w:t>
            </w:r>
          </w:p>
        </w:tc>
        <w:tc>
          <w:tcPr>
            <w:tcW w:w="2126" w:type="dxa"/>
            <w:tcMar/>
          </w:tcPr>
          <w:p w:rsidR="00E331C4" w:rsidRDefault="00E331C4" w14:paraId="66F73415" w14:textId="77777777">
            <w:pPr>
              <w:spacing w:after="0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E331C4" w:rsidRDefault="00000000" w14:paraId="3495F66D" w14:textId="75A4EE4C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E67E877" w:rsidR="1644E0B0">
              <w:rPr>
                <w:rFonts w:ascii="Arial" w:hAnsi="Arial" w:cs="Arial"/>
                <w:color w:val="C00000"/>
                <w:sz w:val="20"/>
                <w:szCs w:val="20"/>
              </w:rPr>
              <w:t>50</w:t>
            </w:r>
            <w:r w:rsidRPr="5E67E877" w:rsidR="00000000">
              <w:rPr>
                <w:rFonts w:ascii="Arial" w:hAnsi="Arial" w:cs="Arial"/>
                <w:color w:val="C00000"/>
                <w:sz w:val="20"/>
                <w:szCs w:val="20"/>
              </w:rPr>
              <w:t>0,00 Euro</w:t>
            </w:r>
          </w:p>
          <w:p w:rsidR="00E331C4" w:rsidRDefault="00000000" w14:paraId="781B838B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55,00 Euro</w:t>
            </w:r>
          </w:p>
          <w:p w:rsidR="00E331C4" w:rsidRDefault="00000000" w14:paraId="5292646E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300,00 Euro</w:t>
            </w:r>
          </w:p>
          <w:p w:rsidR="00E331C4" w:rsidRDefault="00000000" w14:paraId="5523B065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70,00 Euro</w:t>
            </w:r>
          </w:p>
          <w:p w:rsidR="00E331C4" w:rsidP="7BA75A16" w:rsidRDefault="00000000" w14:paraId="5532E3C3" w14:textId="1101F7FA">
            <w:pPr>
              <w:spacing w:after="0"/>
              <w:jc w:val="right"/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</w:rPr>
            </w:pPr>
            <w:r w:rsidRPr="7BA75A16" w:rsidR="703E0297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</w:rPr>
              <w:t>92</w:t>
            </w:r>
            <w:r w:rsidRPr="7BA75A16" w:rsidR="00000000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</w:rPr>
              <w:t>5,00 Euro</w:t>
            </w:r>
          </w:p>
        </w:tc>
      </w:tr>
      <w:tr w:rsidR="00E331C4" w:rsidTr="7BA75A16" w14:paraId="78D01F75" w14:textId="77777777">
        <w:tc>
          <w:tcPr>
            <w:tcW w:w="354" w:type="dxa"/>
            <w:tcMar/>
          </w:tcPr>
          <w:p w:rsidR="00E331C4" w:rsidRDefault="00000000" w14:paraId="0EBA467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  <w:tcMar/>
          </w:tcPr>
          <w:p w:rsidR="00E331C4" w:rsidRDefault="00000000" w14:paraId="1B2D7289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Öffentlichkeitsarbeit</w:t>
            </w:r>
          </w:p>
          <w:p w:rsidR="00E331C4" w:rsidRDefault="00000000" w14:paraId="398FB38F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Druck Plakate und Flyer</w:t>
            </w:r>
          </w:p>
          <w:p w:rsidR="00E331C4" w:rsidRDefault="00E331C4" w14:paraId="58E83ADB" w14:textId="77777777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E331C4" w:rsidRDefault="00E331C4" w14:paraId="6026CF74" w14:textId="77777777">
            <w:pPr>
              <w:spacing w:after="0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</w:pPr>
          </w:p>
          <w:p w:rsidR="00E331C4" w:rsidRDefault="00000000" w14:paraId="4BF1848F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125,00 Euro</w:t>
            </w:r>
          </w:p>
          <w:p w:rsidR="00E331C4" w:rsidRDefault="00000000" w14:paraId="0B773F9D" w14:textId="77777777">
            <w:pPr>
              <w:spacing w:after="0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125,00 Euro</w:t>
            </w:r>
          </w:p>
        </w:tc>
      </w:tr>
      <w:tr w:rsidR="00E331C4" w:rsidTr="7BA75A16" w14:paraId="0A99C8C0" w14:textId="77777777">
        <w:tc>
          <w:tcPr>
            <w:tcW w:w="354" w:type="dxa"/>
            <w:tcMar/>
          </w:tcPr>
          <w:p w:rsidR="00E331C4" w:rsidRDefault="00000000" w14:paraId="6353B8E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379" w:type="dxa"/>
            <w:tcMar/>
          </w:tcPr>
          <w:p w:rsidR="00E331C4" w:rsidRDefault="00000000" w14:paraId="1DE930E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Sachkosten</w:t>
            </w:r>
          </w:p>
          <w:p w:rsidR="00E331C4" w:rsidRDefault="00000000" w14:paraId="16054C6F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Raummiete</w:t>
            </w:r>
          </w:p>
          <w:p w:rsidR="00E331C4" w:rsidRDefault="00000000" w14:paraId="6451FB3D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Licht- und Tonanlage</w:t>
            </w:r>
          </w:p>
          <w:p w:rsidR="00E331C4" w:rsidRDefault="00000000" w14:paraId="382046DA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Getränke </w:t>
            </w:r>
          </w:p>
          <w:p w:rsidR="00E331C4" w:rsidRDefault="00E331C4" w14:paraId="494ADE0E" w14:textId="77777777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E331C4" w:rsidRDefault="00E331C4" w14:paraId="58359627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  <w:p w:rsidR="00E331C4" w:rsidRDefault="00000000" w14:paraId="1ACE328F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50,00 Euro</w:t>
            </w:r>
          </w:p>
          <w:p w:rsidR="00E331C4" w:rsidRDefault="00000000" w14:paraId="73764A00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100,00 Euro</w:t>
            </w:r>
          </w:p>
          <w:p w:rsidR="00E331C4" w:rsidRDefault="00000000" w14:paraId="1C01C8BB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50,00 Euro</w:t>
            </w:r>
          </w:p>
          <w:p w:rsidR="00E331C4" w:rsidRDefault="00000000" w14:paraId="0B7E629D" w14:textId="77777777">
            <w:pPr>
              <w:spacing w:after="0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200,00 Euro</w:t>
            </w:r>
          </w:p>
        </w:tc>
      </w:tr>
      <w:tr w:rsidR="00E331C4" w:rsidTr="7BA75A16" w14:paraId="35A76DB7" w14:textId="77777777">
        <w:tc>
          <w:tcPr>
            <w:tcW w:w="354" w:type="dxa"/>
            <w:tcMar/>
          </w:tcPr>
          <w:p w:rsidR="00E331C4" w:rsidRDefault="00E331C4" w14:paraId="48B72B9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tcMar/>
          </w:tcPr>
          <w:p w:rsidR="00E331C4" w:rsidRDefault="00000000" w14:paraId="360F2DE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GESAMT</w:t>
            </w:r>
          </w:p>
        </w:tc>
        <w:tc>
          <w:tcPr>
            <w:tcW w:w="2126" w:type="dxa"/>
            <w:tcMar/>
          </w:tcPr>
          <w:p w:rsidR="00E331C4" w:rsidP="0B94A633" w:rsidRDefault="00000000" w14:paraId="7F608A52" w14:textId="07E4FC00">
            <w:pPr>
              <w:spacing w:after="0"/>
              <w:jc w:val="right"/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  <w:u w:val="single"/>
              </w:rPr>
            </w:pPr>
            <w:r w:rsidRPr="0B94A633" w:rsidR="00000000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  <w:u w:val="single"/>
              </w:rPr>
              <w:t>1.2</w:t>
            </w:r>
            <w:r w:rsidRPr="0B94A633" w:rsidR="491FE2CB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  <w:u w:val="single"/>
              </w:rPr>
              <w:t>50</w:t>
            </w:r>
            <w:r w:rsidRPr="0B94A633" w:rsidR="00000000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  <w:u w:val="single"/>
              </w:rPr>
              <w:t>,00 Euro</w:t>
            </w:r>
          </w:p>
        </w:tc>
      </w:tr>
    </w:tbl>
    <w:p w:rsidR="00E331C4" w:rsidRDefault="00E331C4" w14:paraId="7328DE1E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2126"/>
      </w:tblGrid>
      <w:tr w:rsidR="00E331C4" w:rsidTr="0B94A633" w14:paraId="384864B4" w14:textId="77777777">
        <w:tc>
          <w:tcPr>
            <w:tcW w:w="6733" w:type="dxa"/>
            <w:gridSpan w:val="2"/>
            <w:tcMar/>
          </w:tcPr>
          <w:p w:rsidR="00E331C4" w:rsidRDefault="00000000" w14:paraId="01DE2089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EINNAHMEN</w:t>
            </w:r>
          </w:p>
        </w:tc>
        <w:tc>
          <w:tcPr>
            <w:tcW w:w="2126" w:type="dxa"/>
            <w:tcMar/>
          </w:tcPr>
          <w:p w:rsidR="00E331C4" w:rsidRDefault="00E331C4" w14:paraId="4192D028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31C4" w:rsidTr="0B94A633" w14:paraId="088AB26E" w14:textId="77777777">
        <w:tc>
          <w:tcPr>
            <w:tcW w:w="354" w:type="dxa"/>
            <w:tcMar/>
          </w:tcPr>
          <w:p w:rsidR="00E331C4" w:rsidRDefault="00000000" w14:paraId="4C4C138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379" w:type="dxa"/>
            <w:tcMar/>
          </w:tcPr>
          <w:p w:rsidR="00E331C4" w:rsidRDefault="00000000" w14:paraId="1D95D61F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Eigenmittel des Vereins</w:t>
            </w:r>
          </w:p>
        </w:tc>
        <w:tc>
          <w:tcPr>
            <w:tcW w:w="2126" w:type="dxa"/>
            <w:tcMar/>
          </w:tcPr>
          <w:p w:rsidR="00E331C4" w:rsidP="5E67E877" w:rsidRDefault="00000000" w14:paraId="18441FF5" w14:textId="629147A1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5E67E877" w:rsidR="28389316">
              <w:rPr>
                <w:rFonts w:ascii="Arial" w:hAnsi="Arial" w:cs="Arial"/>
                <w:color w:val="C00000"/>
                <w:sz w:val="20"/>
                <w:szCs w:val="20"/>
              </w:rPr>
              <w:t>200</w:t>
            </w:r>
            <w:r w:rsidRPr="5E67E877" w:rsidR="00000000">
              <w:rPr>
                <w:rFonts w:ascii="Arial" w:hAnsi="Arial" w:cs="Arial"/>
                <w:color w:val="C00000"/>
                <w:sz w:val="20"/>
                <w:szCs w:val="20"/>
              </w:rPr>
              <w:t>,00 Euro</w:t>
            </w:r>
          </w:p>
        </w:tc>
      </w:tr>
      <w:tr w:rsidR="00E331C4" w:rsidTr="0B94A633" w14:paraId="69AAA07A" w14:textId="77777777">
        <w:tc>
          <w:tcPr>
            <w:tcW w:w="354" w:type="dxa"/>
            <w:tcMar/>
          </w:tcPr>
          <w:p w:rsidR="00E331C4" w:rsidRDefault="00000000" w14:paraId="4BEBD0D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379" w:type="dxa"/>
            <w:tcMar/>
          </w:tcPr>
          <w:p w:rsidR="00E331C4" w:rsidRDefault="00000000" w14:paraId="30B6DE3C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Weitere Förderung, Zuschüsse für das Projekt</w:t>
            </w:r>
          </w:p>
          <w:p w:rsidR="00E331C4" w:rsidRDefault="00000000" w14:paraId="72786462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Zuschuss der Gemeinde Buchhausen</w:t>
            </w:r>
          </w:p>
          <w:p w:rsidR="00E331C4" w:rsidRDefault="00000000" w14:paraId="0FAFF379" w14:textId="77777777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 xml:space="preserve">Förderung der Unterstützungsbank </w:t>
            </w:r>
          </w:p>
        </w:tc>
        <w:tc>
          <w:tcPr>
            <w:tcW w:w="2126" w:type="dxa"/>
            <w:tcMar/>
          </w:tcPr>
          <w:p w:rsidR="00E331C4" w:rsidRDefault="00E331C4" w14:paraId="6C1C23C6" w14:textId="77777777">
            <w:pPr>
              <w:spacing w:after="0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E331C4" w:rsidRDefault="00000000" w14:paraId="0E955353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100,00 Euro</w:t>
            </w:r>
          </w:p>
          <w:p w:rsidR="00E331C4" w:rsidRDefault="00000000" w14:paraId="11AA5C50" w14:textId="77777777">
            <w:pPr>
              <w:spacing w:after="0"/>
              <w:jc w:val="right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200,00 Euro</w:t>
            </w:r>
          </w:p>
          <w:p w:rsidR="00E331C4" w:rsidRDefault="00000000" w14:paraId="4FA435A3" w14:textId="77777777">
            <w:pPr>
              <w:spacing w:after="0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300,00 Euro</w:t>
            </w:r>
          </w:p>
        </w:tc>
      </w:tr>
      <w:tr w:rsidR="00E331C4" w:rsidTr="0B94A633" w14:paraId="4ADD466B" w14:textId="77777777">
        <w:tc>
          <w:tcPr>
            <w:tcW w:w="354" w:type="dxa"/>
            <w:tcMar/>
          </w:tcPr>
          <w:p w:rsidR="00E331C4" w:rsidRDefault="00000000" w14:paraId="51DB6899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379" w:type="dxa"/>
            <w:tcMar/>
          </w:tcPr>
          <w:p w:rsidR="00E331C4" w:rsidRDefault="00000000" w14:paraId="69488E3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Erwartete Einnahmen</w:t>
            </w:r>
          </w:p>
        </w:tc>
        <w:tc>
          <w:tcPr>
            <w:tcW w:w="2126" w:type="dxa"/>
            <w:tcMar/>
          </w:tcPr>
          <w:p w:rsidR="00E331C4" w:rsidRDefault="00000000" w14:paraId="1F84F5FA" w14:textId="77777777">
            <w:pPr>
              <w:spacing w:after="0"/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C00000"/>
                <w:sz w:val="20"/>
                <w:szCs w:val="20"/>
              </w:rPr>
              <w:t>150,00 Euro</w:t>
            </w:r>
          </w:p>
        </w:tc>
      </w:tr>
      <w:tr w:rsidR="00E331C4" w:rsidTr="0B94A633" w14:paraId="4A40C752" w14:textId="77777777"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331C4" w:rsidRDefault="00E331C4" w14:paraId="25E3657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331C4" w:rsidRDefault="00000000" w14:paraId="1FB863F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GESAMT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331C4" w:rsidP="0B94A633" w:rsidRDefault="00000000" w14:paraId="7FDFDD7B" w14:textId="73F9B965">
            <w:pPr>
              <w:spacing w:after="0"/>
              <w:jc w:val="right"/>
              <w:rPr>
                <w:rFonts w:ascii="Arial" w:hAnsi="Arial" w:cs="Arial"/>
                <w:b w:val="1"/>
                <w:bCs w:val="1"/>
                <w:color w:val="0070C0"/>
                <w:sz w:val="20"/>
                <w:szCs w:val="20"/>
                <w:u w:val="single"/>
              </w:rPr>
            </w:pPr>
            <w:r w:rsidRPr="0B94A633" w:rsidR="00000000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  <w:u w:val="single"/>
              </w:rPr>
              <w:t>6</w:t>
            </w:r>
            <w:r w:rsidRPr="0B94A633" w:rsidR="1281EB69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  <w:u w:val="single"/>
              </w:rPr>
              <w:t>5</w:t>
            </w:r>
            <w:r w:rsidRPr="0B94A633" w:rsidR="00000000">
              <w:rPr>
                <w:rFonts w:ascii="Arial" w:hAnsi="Arial" w:cs="Arial"/>
                <w:b w:val="1"/>
                <w:bCs w:val="1"/>
                <w:color w:val="C00000"/>
                <w:sz w:val="20"/>
                <w:szCs w:val="20"/>
                <w:u w:val="single"/>
              </w:rPr>
              <w:t>0,00 Euro</w:t>
            </w:r>
          </w:p>
        </w:tc>
      </w:tr>
    </w:tbl>
    <w:p w:rsidR="00E331C4" w:rsidRDefault="00E331C4" w14:paraId="322B7692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</w:tblGrid>
      <w:tr w:rsidR="00E331C4" w14:paraId="57C0623D" w14:textId="77777777">
        <w:tc>
          <w:tcPr>
            <w:tcW w:w="6733" w:type="dxa"/>
          </w:tcPr>
          <w:p w:rsidR="00E331C4" w:rsidRDefault="00000000" w14:paraId="48709A74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FEHLBEDARF</w:t>
            </w:r>
          </w:p>
        </w:tc>
        <w:tc>
          <w:tcPr>
            <w:tcW w:w="2126" w:type="dxa"/>
          </w:tcPr>
          <w:p w:rsidR="00E331C4" w:rsidRDefault="00000000" w14:paraId="22E21EB2" w14:textId="77777777">
            <w:pPr>
              <w:pStyle w:val="berschrift3"/>
              <w:spacing w:line="276" w:lineRule="auto"/>
              <w:rPr>
                <w:rFonts w:ascii="Arial" w:hAnsi="Arial" w:cs="Arial"/>
                <w:b/>
                <w:color w:val="0070C0"/>
                <w:sz w:val="20"/>
                <w:u w:val="single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u w:val="single"/>
              </w:rPr>
              <w:t>600,00 Euro</w:t>
            </w:r>
          </w:p>
        </w:tc>
      </w:tr>
    </w:tbl>
    <w:p w:rsidR="00E331C4" w:rsidRDefault="00E331C4" w14:paraId="0A859442" w14:textId="77777777">
      <w:pPr>
        <w:spacing w:after="0"/>
        <w:rPr>
          <w:rFonts w:ascii="Arial" w:hAnsi="Arial" w:cs="Arial"/>
          <w:sz w:val="20"/>
          <w:szCs w:val="20"/>
        </w:rPr>
      </w:pPr>
    </w:p>
    <w:p w:rsidR="00E331C4" w:rsidRDefault="00000000" w14:paraId="41955023" w14:textId="77777777">
      <w:p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 beantragen eine Festbetragsförderung durch den Hessischen Literaturrat in Höhe von </w:t>
      </w:r>
    </w:p>
    <w:p w:rsidR="00E331C4" w:rsidRDefault="00000000" w14:paraId="18303658" w14:textId="777777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20000"/>
          <w:sz w:val="20"/>
          <w:szCs w:val="20"/>
          <w:u w:val="single"/>
        </w:rPr>
        <w:t>600,00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F20000"/>
          <w:sz w:val="20"/>
          <w:szCs w:val="20"/>
          <w:u w:val="single"/>
        </w:rPr>
        <w:t>Euro</w:t>
      </w:r>
      <w:r>
        <w:rPr>
          <w:rFonts w:ascii="Arial" w:hAnsi="Arial" w:cs="Arial"/>
          <w:sz w:val="20"/>
          <w:szCs w:val="20"/>
        </w:rPr>
        <w:t>*.</w:t>
      </w:r>
    </w:p>
    <w:p w:rsidR="00E331C4" w:rsidRDefault="00E331C4" w14:paraId="0CA18977" w14:textId="77777777">
      <w:pPr>
        <w:spacing w:after="0"/>
        <w:rPr>
          <w:rFonts w:ascii="Arial" w:hAnsi="Arial" w:cs="Arial"/>
          <w:sz w:val="20"/>
          <w:szCs w:val="20"/>
        </w:rPr>
      </w:pPr>
    </w:p>
    <w:p w:rsidR="00E331C4" w:rsidRDefault="00000000" w14:paraId="2C235640" w14:textId="777777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Erklärung:</w:t>
      </w:r>
    </w:p>
    <w:p w:rsidR="00E331C4" w:rsidRDefault="00000000" w14:paraId="62B09BAE" w14:textId="777777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 versichern die Richtigkeit und Vollständigkeit aller Angaben.</w:t>
      </w:r>
    </w:p>
    <w:p w:rsidR="00E331C4" w:rsidRDefault="00E331C4" w14:paraId="2C515886" w14:textId="77777777">
      <w:pPr>
        <w:spacing w:after="0"/>
        <w:rPr>
          <w:rFonts w:ascii="Arial" w:hAnsi="Arial" w:cs="Arial"/>
          <w:sz w:val="20"/>
          <w:szCs w:val="20"/>
        </w:rPr>
      </w:pPr>
    </w:p>
    <w:p w:rsidR="00E331C4" w:rsidRDefault="00000000" w14:paraId="47BDDF40" w14:textId="777777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Ort, Datum: </w:t>
      </w:r>
      <w:r>
        <w:rPr>
          <w:rFonts w:ascii="Arial" w:hAnsi="Arial" w:cs="Arial"/>
          <w:color w:val="C00000"/>
          <w:sz w:val="20"/>
          <w:szCs w:val="20"/>
          <w:u w:val="single"/>
        </w:rPr>
        <w:t>Buchhausen, 27.70.2077</w:t>
      </w:r>
    </w:p>
    <w:p w:rsidR="00E331C4" w:rsidRDefault="00000000" w14:paraId="5A2A7A88" w14:textId="77777777">
      <w:pPr>
        <w:spacing w:after="0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 xml:space="preserve">Rechtsverbindliche Unterschrift: </w:t>
      </w:r>
      <w:r>
        <w:rPr>
          <w:rFonts w:ascii="Segoe Script" w:hAnsi="Segoe Script" w:cs="Arial"/>
          <w:color w:val="F20000"/>
          <w:sz w:val="24"/>
          <w:szCs w:val="24"/>
          <w:u w:val="single"/>
        </w:rPr>
        <w:t>Lilo Leser</w:t>
      </w:r>
    </w:p>
    <w:p w:rsidR="00E331C4" w:rsidRDefault="00E331C4" w14:paraId="2AAB9CE8" w14:textId="77777777">
      <w:pPr>
        <w:spacing w:after="0"/>
        <w:rPr>
          <w:rFonts w:ascii="Arial" w:hAnsi="Arial" w:eastAsia="Arial" w:cs="Arial"/>
          <w:sz w:val="18"/>
        </w:rPr>
      </w:pPr>
    </w:p>
    <w:p w:rsidR="00E331C4" w:rsidRDefault="00000000" w14:paraId="14AF4088" w14:textId="27B2246C">
      <w:pPr>
        <w:spacing w:after="0"/>
        <w:rPr>
          <w:rFonts w:ascii="Arial" w:hAnsi="Arial" w:eastAsia="Arial" w:cs="Arial"/>
          <w:sz w:val="18"/>
          <w:szCs w:val="20"/>
        </w:rPr>
      </w:pPr>
      <w:r>
        <w:rPr>
          <w:rFonts w:ascii="Arial" w:hAnsi="Arial" w:eastAsia="Arial" w:cs="Arial"/>
          <w:sz w:val="18"/>
        </w:rPr>
        <w:t>*Im Rahmen des Fördertopfs können pro Veranstalter*in und Jahr</w:t>
      </w:r>
      <w:r w:rsidR="00A92921">
        <w:rPr>
          <w:rFonts w:ascii="Arial" w:hAnsi="Arial" w:eastAsia="Arial" w:cs="Arial"/>
          <w:sz w:val="18"/>
        </w:rPr>
        <w:t xml:space="preserve"> </w:t>
      </w:r>
      <w:r>
        <w:rPr>
          <w:rFonts w:ascii="Arial" w:hAnsi="Arial" w:eastAsia="Arial" w:cs="Arial"/>
          <w:sz w:val="18"/>
        </w:rPr>
        <w:t>Förderungen bis insgesamt 1.000 Euro erfolgen.</w:t>
      </w:r>
    </w:p>
    <w:sectPr w:rsidR="00E331C4">
      <w:pgSz w:w="11906" w:h="16838" w:orient="portrait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4475" w:rsidRDefault="00DD4475" w14:paraId="125FBC61" w14:textId="77777777">
      <w:pPr>
        <w:spacing w:after="0" w:line="240" w:lineRule="auto"/>
      </w:pPr>
      <w:r>
        <w:separator/>
      </w:r>
    </w:p>
  </w:endnote>
  <w:endnote w:type="continuationSeparator" w:id="0">
    <w:p w:rsidR="00DD4475" w:rsidRDefault="00DD4475" w14:paraId="5E4D61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4475" w:rsidRDefault="00DD4475" w14:paraId="78943839" w14:textId="77777777">
      <w:pPr>
        <w:spacing w:after="0" w:line="240" w:lineRule="auto"/>
      </w:pPr>
      <w:r>
        <w:separator/>
      </w:r>
    </w:p>
  </w:footnote>
  <w:footnote w:type="continuationSeparator" w:id="0">
    <w:p w:rsidR="00DD4475" w:rsidRDefault="00DD4475" w14:paraId="02B03F0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B36"/>
    <w:multiLevelType w:val="hybridMultilevel"/>
    <w:tmpl w:val="07ACA15E"/>
    <w:lvl w:ilvl="0" w:tplc="1BB8C5D2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C3AAD1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7CE3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A86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AC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16851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4C22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CF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384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A0490D"/>
    <w:multiLevelType w:val="hybridMultilevel"/>
    <w:tmpl w:val="893EBA7E"/>
    <w:lvl w:ilvl="0" w:tplc="2AF445B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DCA4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509036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88EA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022CB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FA2D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A28DA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FC088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2214A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2D663E"/>
    <w:multiLevelType w:val="hybridMultilevel"/>
    <w:tmpl w:val="49D62AC2"/>
    <w:lvl w:ilvl="0" w:tplc="A59AB31E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din-regular" w:hAnsi="din-regular" w:eastAsia="Times New Roman" w:cs="Times New Roman"/>
      </w:rPr>
    </w:lvl>
    <w:lvl w:ilvl="1" w:tplc="0E02B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0703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28090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350D3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5B4CE6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FE27C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66AB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DA069B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81644592">
    <w:abstractNumId w:val="1"/>
  </w:num>
  <w:num w:numId="2" w16cid:durableId="947156079">
    <w:abstractNumId w:val="2"/>
  </w:num>
  <w:num w:numId="3" w16cid:durableId="191451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C4"/>
    <w:rsid w:val="00000000"/>
    <w:rsid w:val="006C7F56"/>
    <w:rsid w:val="00A92921"/>
    <w:rsid w:val="00DD4475"/>
    <w:rsid w:val="00E331C4"/>
    <w:rsid w:val="0B94A633"/>
    <w:rsid w:val="1281EB69"/>
    <w:rsid w:val="1644E0B0"/>
    <w:rsid w:val="28389316"/>
    <w:rsid w:val="491FE2CB"/>
    <w:rsid w:val="5E67E877"/>
    <w:rsid w:val="703E0297"/>
    <w:rsid w:val="7BA7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5893"/>
  <w15:docId w15:val="{E0CE9F77-8EF2-4551-956B-B1E49E64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after="120"/>
      <w:outlineLvl w:val="0"/>
    </w:pPr>
    <w:rPr>
      <w:rFonts w:ascii="Times New Roman" w:hAnsi="Times New Roman" w:eastAsiaTheme="majorEastAsi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after="0" w:line="240" w:lineRule="auto"/>
      <w:jc w:val="right"/>
      <w:outlineLvl w:val="2"/>
    </w:pPr>
    <w:rPr>
      <w:rFonts w:ascii="din-regular" w:hAnsi="din-regular" w:eastAsia="Times New Roman" w:cs="Times New Roman"/>
      <w:sz w:val="24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eading1Char" w:customStyle="1">
    <w:name w:val="Heading 1 Char"/>
    <w:basedOn w:val="Absatz-Standardschriftart"/>
    <w:uiPriority w:val="9"/>
    <w:rPr>
      <w:rFonts w:ascii="Arial" w:hAnsi="Arial" w:eastAsia="Arial" w:cs="Arial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bsatz-Standardschriftart"/>
    <w:uiPriority w:val="9"/>
    <w:rPr>
      <w:rFonts w:ascii="Arial" w:hAnsi="Arial" w:eastAsia="Arial" w:cs="Arial"/>
      <w:sz w:val="30"/>
      <w:szCs w:val="30"/>
    </w:rPr>
  </w:style>
  <w:style w:type="character" w:styleId="berschrift4Zchn" w:customStyle="1">
    <w:name w:val="Überschrift 4 Zchn"/>
    <w:basedOn w:val="Absatz-Standardschriftart"/>
    <w:link w:val="berschrift4"/>
    <w:uiPriority w:val="9"/>
    <w:rPr>
      <w:rFonts w:ascii="Arial" w:hAnsi="Arial" w:eastAsia="Arial" w:cs="Arial"/>
      <w:b/>
      <w:bCs/>
      <w:sz w:val="26"/>
      <w:szCs w:val="26"/>
    </w:rPr>
  </w:style>
  <w:style w:type="character" w:styleId="berschrift5Zchn" w:customStyle="1">
    <w:name w:val="Überschrift 5 Zchn"/>
    <w:basedOn w:val="Absatz-Standardschriftart"/>
    <w:link w:val="berschrift5"/>
    <w:uiPriority w:val="9"/>
    <w:rPr>
      <w:rFonts w:ascii="Arial" w:hAnsi="Arial" w:eastAsia="Arial" w:cs="Arial"/>
      <w:b/>
      <w:bCs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rPr>
      <w:rFonts w:ascii="Arial" w:hAnsi="Arial" w:eastAsia="Arial" w:cs="Arial"/>
      <w:b/>
      <w:bCs/>
      <w:sz w:val="22"/>
      <w:szCs w:val="22"/>
    </w:rPr>
  </w:style>
  <w:style w:type="character" w:styleId="berschrift7Zchn" w:customStyle="1">
    <w:name w:val="Überschrift 7 Zchn"/>
    <w:basedOn w:val="Absatz-Standardschriftart"/>
    <w:link w:val="berschrift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berschrift8Zchn" w:customStyle="1">
    <w:name w:val="Überschrift 8 Zchn"/>
    <w:basedOn w:val="Absatz-Standardschriftart"/>
    <w:link w:val="berschrift8"/>
    <w:uiPriority w:val="9"/>
    <w:rPr>
      <w:rFonts w:ascii="Arial" w:hAnsi="Arial" w:eastAsia="Arial" w:cs="Arial"/>
      <w:i/>
      <w:iCs/>
      <w:sz w:val="22"/>
      <w:szCs w:val="22"/>
    </w:rPr>
  </w:style>
  <w:style w:type="character" w:styleId="berschrift9Zchn" w:customStyle="1">
    <w:name w:val="Überschrift 9 Zchn"/>
    <w:basedOn w:val="Absatz-Standardschriftart"/>
    <w:link w:val="berschrift9"/>
    <w:uiPriority w:val="9"/>
    <w:rPr>
      <w:rFonts w:ascii="Arial" w:hAnsi="Arial" w:eastAsia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styleId="TitelZchn" w:customStyle="1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styleId="ZitatZchn" w:customStyle="1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IntensivesZitatZchn" w:customStyle="1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FuzeileZchn" w:customStyle="1">
    <w:name w:val="Fußzeile Zchn"/>
    <w:link w:val="Fuzeile"/>
    <w:uiPriority w:val="99"/>
  </w:style>
  <w:style w:type="table" w:styleId="TableGridLight" w:customStyle="1">
    <w:name w:val="Table Grid Light"/>
    <w:basedOn w:val="NormaleTabel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styleId="FunotentextZchn" w:customStyle="1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styleId="EndnotentextZchn" w:customStyle="1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einLeerraum">
    <w:name w:val="No Spacing"/>
    <w:uiPriority w:val="1"/>
    <w:qFormat/>
    <w:pPr>
      <w:spacing w:after="120"/>
    </w:pPr>
    <w:rPr>
      <w:rFonts w:ascii="Times New Roman" w:hAnsi="Times New Roman"/>
      <w:i/>
      <w:sz w:val="24"/>
    </w:rPr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="Times New Roman" w:hAnsi="Times New Roman" w:eastAsiaTheme="majorEastAsia" w:cstheme="majorBidi"/>
      <w:b/>
      <w:bCs/>
      <w:sz w:val="32"/>
      <w:szCs w:val="32"/>
      <w:lang w:eastAsia="en-US"/>
    </w:r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08"/>
    </w:pPr>
    <w:rPr>
      <w:rFonts w:ascii="Times New Roman" w:hAnsi="Times New Roman" w:eastAsia="Times New Roman" w:cs="Times New Roman"/>
      <w:sz w:val="20"/>
      <w:szCs w:val="20"/>
    </w:rPr>
  </w:style>
  <w:style w:type="character" w:styleId="text1" w:customStyle="1">
    <w:name w:val="text1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rschrift3Zchn" w:customStyle="1">
    <w:name w:val="Überschrift 3 Zchn"/>
    <w:basedOn w:val="Absatz-Standardschriftart"/>
    <w:link w:val="berschrift3"/>
    <w:rPr>
      <w:rFonts w:ascii="din-regular" w:hAnsi="din-regular" w:eastAsia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NichtaufgelsteErwhnung2" w:customStyle="1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D904EB25CAE4AB21659E713991212" ma:contentTypeVersion="12" ma:contentTypeDescription="Ein neues Dokument erstellen." ma:contentTypeScope="" ma:versionID="c54682a45803938fa1793689eaacb84a">
  <xsd:schema xmlns:xsd="http://www.w3.org/2001/XMLSchema" xmlns:xs="http://www.w3.org/2001/XMLSchema" xmlns:p="http://schemas.microsoft.com/office/2006/metadata/properties" xmlns:ns2="27831880-4695-487f-b9db-01d6b66f6471" xmlns:ns3="919f9eaa-b75d-4243-8a83-d73c8bd98bed" targetNamespace="http://schemas.microsoft.com/office/2006/metadata/properties" ma:root="true" ma:fieldsID="72fadad194faff75af36a172aa332bec" ns2:_="" ns3:_="">
    <xsd:import namespace="27831880-4695-487f-b9db-01d6b66f6471"/>
    <xsd:import namespace="919f9eaa-b75d-4243-8a83-d73c8bd98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1880-4695-487f-b9db-01d6b66f6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cda0d41-3bb9-4e4b-8b01-e53390ae99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f9eaa-b75d-4243-8a83-d73c8bd98b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9710f-df4a-449b-a94b-56928de24247}" ma:internalName="TaxCatchAll" ma:showField="CatchAllData" ma:web="919f9eaa-b75d-4243-8a83-d73c8bd98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f9eaa-b75d-4243-8a83-d73c8bd98bed" xsi:nil="true"/>
    <lcf76f155ced4ddcb4097134ff3c332f xmlns="27831880-4695-487f-b9db-01d6b66f64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27266-6F1F-49D9-93AE-65C2C72B797D}"/>
</file>

<file path=customXml/itemProps2.xml><?xml version="1.0" encoding="utf-8"?>
<ds:datastoreItem xmlns:ds="http://schemas.openxmlformats.org/officeDocument/2006/customXml" ds:itemID="{7D970638-6AD3-4A05-8D11-1BCED2D5B202}"/>
</file>

<file path=customXml/itemProps3.xml><?xml version="1.0" encoding="utf-8"?>
<ds:datastoreItem xmlns:ds="http://schemas.openxmlformats.org/officeDocument/2006/customXml" ds:itemID="{715808E0-AE25-470B-B4C8-0077E53A05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Hessischer Rundfunk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KSINUR</dc:creator>
  <lastModifiedBy>Anne Harres | Hessischer Literaturrat e.V.</lastModifiedBy>
  <revision>8</revision>
  <dcterms:created xsi:type="dcterms:W3CDTF">2024-09-26T16:32:00.0000000Z</dcterms:created>
  <dcterms:modified xsi:type="dcterms:W3CDTF">2025-09-15T07:40:56.1783201Z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0x01010016CD904EB25CAE4AB21659E713991212</vt:lpwstr>
  </property>
  <property fmtid="{D5CDD505-2E9C-101B-9397-08002B2CF9AE}" pid="3" name="MediaServiceImageTags">
    <vt:lpwstr/>
  </property>
</Properties>
</file>